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8.000000000002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853"/>
        <w:gridCol w:w="2853"/>
        <w:gridCol w:w="2854"/>
        <w:gridCol w:w="2854"/>
        <w:gridCol w:w="2854"/>
        <w:tblGridChange w:id="0">
          <w:tblGrid>
            <w:gridCol w:w="2853"/>
            <w:gridCol w:w="2853"/>
            <w:gridCol w:w="2854"/>
            <w:gridCol w:w="2854"/>
            <w:gridCol w:w="2854"/>
          </w:tblGrid>
        </w:tblGridChange>
      </w:tblGrid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CLASSE 3^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DEL PERCORSO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ELABORATO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FINALE</w:t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IC TORRACA MATERA - GRIGLIA RIEPILOGATIVA ESAME I CICLO</w:t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 - CLASSE: ________________ 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+NKTKY45Eyud8C518G7PQ02sTg==">AMUW2mV7RWurnEpiqCZpOsxsni/Kk2GHXHbrbBYIzb3KReGezO+c5/QqHlazR4bpt9teibRL2ahymagIZ0tiBYJ//6+PzDFT85oQ619uVf+JgaSNRlZMlEQ=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